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6E6624">
        <w:rPr>
          <w:rFonts w:ascii="Times New Roman" w:hAnsi="Times New Roman"/>
          <w:bCs/>
          <w:iCs/>
          <w:sz w:val="28"/>
          <w:szCs w:val="28"/>
          <w:lang w:eastAsia="ru-RU"/>
        </w:rPr>
        <w:t>740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</w:t>
      </w:r>
      <w:r w:rsidR="00B80E8A">
        <w:rPr>
          <w:rFonts w:ascii="Times New Roman" w:hAnsi="Times New Roman"/>
          <w:sz w:val="28"/>
          <w:szCs w:val="28"/>
        </w:rPr>
        <w:t xml:space="preserve">     </w:t>
      </w:r>
      <w:r w:rsidR="001B1335">
        <w:rPr>
          <w:rFonts w:ascii="Times New Roman" w:hAnsi="Times New Roman"/>
          <w:sz w:val="28"/>
          <w:szCs w:val="28"/>
        </w:rPr>
        <w:t xml:space="preserve"> 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</w:t>
      </w:r>
      <w:r>
        <w:rPr>
          <w:rFonts w:ascii="Times New Roman" w:hAnsi="Times New Roman"/>
          <w:sz w:val="28"/>
          <w:szCs w:val="28"/>
        </w:rPr>
        <w:t>вонарушении, предусмотренн</w:t>
      </w:r>
      <w:r>
        <w:rPr>
          <w:rFonts w:ascii="Times New Roman" w:hAnsi="Times New Roman"/>
          <w:sz w:val="28"/>
          <w:szCs w:val="28"/>
        </w:rPr>
        <w:t>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6E6624" w:rsidRPr="006E6624" w:rsidP="006E66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Падерина Евгения Дмитриевича</w:t>
      </w:r>
      <w:r w:rsidRPr="006E6624">
        <w:rPr>
          <w:rFonts w:ascii="Times New Roman" w:hAnsi="Times New Roman"/>
          <w:sz w:val="28"/>
          <w:szCs w:val="28"/>
        </w:rPr>
        <w:t xml:space="preserve">, </w:t>
      </w:r>
      <w:r w:rsidR="0076535F">
        <w:rPr>
          <w:rFonts w:ascii="Times New Roman" w:hAnsi="Times New Roman"/>
          <w:sz w:val="28"/>
          <w:szCs w:val="28"/>
        </w:rPr>
        <w:t>*</w:t>
      </w:r>
      <w:r w:rsidRPr="006E6624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76535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</w:t>
      </w:r>
      <w:r w:rsidRPr="006E6624">
        <w:rPr>
          <w:rFonts w:ascii="Times New Roman" w:hAnsi="Times New Roman"/>
          <w:sz w:val="28"/>
          <w:szCs w:val="28"/>
        </w:rPr>
        <w:t xml:space="preserve">, адрес: </w:t>
      </w:r>
      <w:r w:rsidR="0076535F">
        <w:rPr>
          <w:rFonts w:ascii="Times New Roman" w:hAnsi="Times New Roman"/>
          <w:sz w:val="28"/>
          <w:szCs w:val="28"/>
        </w:rPr>
        <w:t>*</w:t>
      </w:r>
      <w:r w:rsidRPr="006E6624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СТС </w:t>
      </w:r>
      <w:r w:rsidR="0076535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76535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.,</w:t>
      </w:r>
    </w:p>
    <w:p w:rsidR="00CD6E8E" w:rsidRPr="00751C7C" w:rsidP="00B80E8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333F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Падерин Е.Д. 27.03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 w:rsidR="00706491">
        <w:rPr>
          <w:rFonts w:ascii="Times New Roman" w:hAnsi="Times New Roman"/>
          <w:sz w:val="28"/>
          <w:szCs w:val="28"/>
        </w:rPr>
        <w:t>г. в 00.00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751C7C" w:rsidR="00B63FCB">
        <w:rPr>
          <w:rFonts w:ascii="Times New Roman" w:hAnsi="Times New Roman"/>
          <w:sz w:val="28"/>
          <w:szCs w:val="28"/>
        </w:rPr>
        <w:t xml:space="preserve"> находясь по адресу:</w:t>
      </w:r>
      <w:r w:rsidRPr="00333FE2">
        <w:rPr>
          <w:rFonts w:ascii="Times New Roman" w:hAnsi="Times New Roman"/>
          <w:sz w:val="28"/>
          <w:szCs w:val="28"/>
        </w:rPr>
        <w:t xml:space="preserve"> </w:t>
      </w:r>
      <w:r w:rsidR="0076535F">
        <w:rPr>
          <w:rFonts w:ascii="Times New Roman" w:hAnsi="Times New Roman"/>
          <w:sz w:val="28"/>
          <w:szCs w:val="28"/>
        </w:rPr>
        <w:t>*</w:t>
      </w:r>
      <w:r w:rsidRPr="00751C7C" w:rsidR="0087598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 w:rsidR="0087598C">
        <w:rPr>
          <w:rFonts w:ascii="Times New Roman" w:hAnsi="Times New Roman"/>
          <w:sz w:val="28"/>
          <w:szCs w:val="28"/>
        </w:rPr>
        <w:t xml:space="preserve">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 w:rsidR="00630571">
        <w:rPr>
          <w:rFonts w:ascii="Times New Roman" w:hAnsi="Times New Roman"/>
          <w:sz w:val="28"/>
          <w:szCs w:val="28"/>
        </w:rPr>
        <w:t>№</w:t>
      </w:r>
      <w:r w:rsidR="005D37B6">
        <w:rPr>
          <w:rFonts w:ascii="Times New Roman" w:hAnsi="Times New Roman"/>
          <w:sz w:val="28"/>
          <w:szCs w:val="28"/>
        </w:rPr>
        <w:t>188105862</w:t>
      </w:r>
      <w:r>
        <w:rPr>
          <w:rFonts w:ascii="Times New Roman" w:hAnsi="Times New Roman"/>
          <w:sz w:val="28"/>
          <w:szCs w:val="28"/>
        </w:rPr>
        <w:t>50113</w:t>
      </w:r>
      <w:r w:rsidR="001B133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5177</w:t>
      </w:r>
      <w:r w:rsidR="0063057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13</w:t>
      </w:r>
      <w:r w:rsidR="001B1335">
        <w:rPr>
          <w:rFonts w:ascii="Times New Roman" w:hAnsi="Times New Roman"/>
          <w:sz w:val="28"/>
          <w:szCs w:val="28"/>
        </w:rPr>
        <w:t>.01.2025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</w:t>
      </w:r>
      <w:r w:rsidR="001B1335">
        <w:rPr>
          <w:rFonts w:ascii="Times New Roman" w:hAnsi="Times New Roman"/>
          <w:sz w:val="28"/>
          <w:szCs w:val="28"/>
        </w:rPr>
        <w:t>5</w:t>
      </w:r>
      <w:r w:rsidR="00525A3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3</w:t>
      </w:r>
      <w:r w:rsidR="00630571">
        <w:rPr>
          <w:rFonts w:ascii="Times New Roman" w:hAnsi="Times New Roman"/>
          <w:sz w:val="28"/>
          <w:szCs w:val="28"/>
        </w:rPr>
        <w:t xml:space="preserve"> ст.12.9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333FE2" w:rsidRPr="00333FE2" w:rsidP="00333F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FE2"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 xml:space="preserve">Падерин Е.Д. </w:t>
      </w:r>
      <w:r w:rsidRPr="00333FE2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>ся, извещен</w:t>
      </w:r>
      <w:r w:rsidRPr="00333FE2">
        <w:rPr>
          <w:rFonts w:ascii="Times New Roman" w:hAnsi="Times New Roman"/>
          <w:sz w:val="28"/>
          <w:szCs w:val="28"/>
        </w:rPr>
        <w:t xml:space="preserve"> судебной повесткой, повестка возвращена в суд по истечении срока хранения.</w:t>
      </w:r>
    </w:p>
    <w:p w:rsidR="00333FE2" w:rsidRPr="00333FE2" w:rsidP="00333F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FE2">
        <w:rPr>
          <w:rFonts w:ascii="Times New Roman" w:hAnsi="Times New Roman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</w:t>
      </w:r>
      <w:r w:rsidRPr="00333FE2">
        <w:rPr>
          <w:rFonts w:ascii="Times New Roman" w:hAnsi="Times New Roman"/>
          <w:sz w:val="28"/>
          <w:szCs w:val="28"/>
        </w:rPr>
        <w:t>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</w:t>
      </w:r>
      <w:r w:rsidRPr="00333FE2">
        <w:rPr>
          <w:rFonts w:ascii="Times New Roman" w:hAnsi="Times New Roman"/>
          <w:sz w:val="28"/>
          <w:szCs w:val="28"/>
        </w:rPr>
        <w:t xml:space="preserve">вном правонарушении в отсутствие </w:t>
      </w:r>
      <w:r>
        <w:rPr>
          <w:rFonts w:ascii="Times New Roman" w:hAnsi="Times New Roman"/>
          <w:sz w:val="28"/>
          <w:szCs w:val="28"/>
        </w:rPr>
        <w:t>Падерина Е.Д.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Мировой судья, исследовав материалы административного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</w:t>
      </w:r>
      <w:r w:rsidRPr="004D7B2F">
        <w:rPr>
          <w:rFonts w:ascii="Times New Roman" w:hAnsi="Times New Roman"/>
          <w:sz w:val="28"/>
          <w:szCs w:val="28"/>
        </w:rPr>
        <w:t>а, исчисляемого днями, приходится на нерабочий день, последним днем срока считается первый 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</w:t>
      </w:r>
      <w:r w:rsidRPr="004D7B2F">
        <w:rPr>
          <w:rFonts w:ascii="Times New Roman" w:hAnsi="Times New Roman"/>
          <w:sz w:val="28"/>
          <w:szCs w:val="28"/>
        </w:rPr>
        <w:t>штраф не позднее 60-ти дней со дня вступления в силу постановления о наложении административного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неуплаты административного штрафа усматривается событие административного правонарушения, предусмотренного ч. 1</w:t>
      </w:r>
      <w:r>
        <w:rPr>
          <w:rFonts w:ascii="Times New Roman" w:hAnsi="Times New Roman"/>
          <w:sz w:val="28"/>
        </w:rPr>
        <w:t xml:space="preserve"> ст. 20.25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</w:t>
      </w:r>
      <w:r>
        <w:rPr>
          <w:rFonts w:ascii="Times New Roman" w:hAnsi="Times New Roman"/>
          <w:sz w:val="28"/>
        </w:rPr>
        <w:t>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части 1 статьи 20.25 КоАП РФ является формальным, то есть ответственность наступает независимо от того, был ли </w:t>
      </w:r>
      <w:r>
        <w:rPr>
          <w:rFonts w:ascii="Times New Roman" w:hAnsi="Times New Roman"/>
          <w:sz w:val="28"/>
        </w:rPr>
        <w:t>уплачен штраф позднее, и независимо от причин пропуска срока уплаты.</w:t>
      </w:r>
    </w:p>
    <w:p w:rsidR="00A02866" w:rsidRPr="00751C7C" w:rsidP="00333F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="00333FE2">
        <w:rPr>
          <w:rFonts w:ascii="Times New Roman" w:hAnsi="Times New Roman"/>
          <w:sz w:val="28"/>
          <w:szCs w:val="28"/>
        </w:rPr>
        <w:t xml:space="preserve">Падерина Е.Д. </w:t>
      </w:r>
      <w:r w:rsidRPr="00751C7C">
        <w:rPr>
          <w:rFonts w:ascii="Times New Roman" w:hAnsi="Times New Roman"/>
          <w:sz w:val="28"/>
          <w:szCs w:val="28"/>
        </w:rPr>
        <w:t>в совершении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>полностью доказана и подтверждается следующими доказательствами:</w:t>
      </w:r>
    </w:p>
    <w:p w:rsidR="00333FE2" w:rsidRPr="00D93E90" w:rsidP="00333F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</w:t>
      </w:r>
      <w:r w:rsidRPr="00751C7C">
        <w:rPr>
          <w:rFonts w:ascii="Times New Roman" w:hAnsi="Times New Roman"/>
          <w:sz w:val="28"/>
          <w:szCs w:val="28"/>
        </w:rPr>
        <w:t xml:space="preserve"> правонарушении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>№</w:t>
      </w:r>
      <w:r w:rsidR="004E4AE2">
        <w:rPr>
          <w:rFonts w:ascii="Times New Roman" w:hAnsi="Times New Roman"/>
          <w:sz w:val="28"/>
          <w:szCs w:val="28"/>
        </w:rPr>
        <w:t>18810</w:t>
      </w:r>
      <w:r w:rsidR="00B551AB">
        <w:rPr>
          <w:rFonts w:ascii="Times New Roman" w:hAnsi="Times New Roman"/>
          <w:sz w:val="28"/>
          <w:szCs w:val="28"/>
        </w:rPr>
        <w:t>88625092004</w:t>
      </w:r>
      <w:r>
        <w:rPr>
          <w:rFonts w:ascii="Times New Roman" w:hAnsi="Times New Roman"/>
          <w:sz w:val="28"/>
          <w:szCs w:val="28"/>
        </w:rPr>
        <w:t>0943</w:t>
      </w:r>
      <w:r w:rsidR="00B551AB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="00B551AB">
        <w:rPr>
          <w:rFonts w:ascii="Times New Roman" w:hAnsi="Times New Roman"/>
          <w:sz w:val="28"/>
          <w:szCs w:val="28"/>
        </w:rPr>
        <w:t>.05.2025</w:t>
      </w:r>
      <w:r w:rsidR="000432DD">
        <w:rPr>
          <w:rFonts w:ascii="Times New Roman" w:hAnsi="Times New Roman"/>
          <w:sz w:val="28"/>
          <w:szCs w:val="28"/>
        </w:rPr>
        <w:t xml:space="preserve"> г., согласно которому,</w:t>
      </w:r>
      <w:r w:rsidRPr="000432DD"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Падерин Е.Д. 27.03.2025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00.00</w:t>
      </w:r>
      <w:r w:rsidRPr="00751C7C">
        <w:rPr>
          <w:rFonts w:ascii="Times New Roman" w:hAnsi="Times New Roman"/>
          <w:sz w:val="28"/>
          <w:szCs w:val="28"/>
        </w:rPr>
        <w:t xml:space="preserve"> часов, находясь по адресу:</w:t>
      </w:r>
      <w:r w:rsidRPr="00333FE2">
        <w:rPr>
          <w:rFonts w:ascii="Times New Roman" w:hAnsi="Times New Roman"/>
          <w:sz w:val="28"/>
          <w:szCs w:val="28"/>
        </w:rPr>
        <w:t xml:space="preserve"> </w:t>
      </w:r>
      <w:r w:rsidR="0076535F">
        <w:rPr>
          <w:rFonts w:ascii="Times New Roman" w:hAnsi="Times New Roman"/>
          <w:sz w:val="28"/>
          <w:szCs w:val="28"/>
        </w:rPr>
        <w:t>*</w:t>
      </w: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в законную силу постановления </w:t>
      </w:r>
      <w:r>
        <w:rPr>
          <w:rFonts w:ascii="Times New Roman" w:hAnsi="Times New Roman"/>
          <w:sz w:val="28"/>
          <w:szCs w:val="28"/>
        </w:rPr>
        <w:t>№18810586250113005177 от 13.01.2025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1500</w:t>
      </w:r>
      <w:r w:rsidRPr="00751C7C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ч.3 ст.12.9 </w:t>
      </w:r>
      <w:r w:rsidRPr="00751C7C">
        <w:rPr>
          <w:rFonts w:ascii="Times New Roman" w:hAnsi="Times New Roman"/>
          <w:sz w:val="28"/>
          <w:szCs w:val="28"/>
        </w:rPr>
        <w:t>КоА</w:t>
      </w:r>
      <w:r w:rsidRPr="00751C7C">
        <w:rPr>
          <w:rFonts w:ascii="Times New Roman" w:hAnsi="Times New Roman"/>
          <w:sz w:val="28"/>
          <w:szCs w:val="28"/>
        </w:rPr>
        <w:t>П РФ</w:t>
      </w:r>
      <w:r>
        <w:rPr>
          <w:rFonts w:ascii="Times New Roman" w:hAnsi="Times New Roman"/>
          <w:sz w:val="28"/>
          <w:szCs w:val="28"/>
        </w:rPr>
        <w:t>.  Постановление вступило в законную силу 25.01.2025 г. Отсрочка, рассрочка оплаты штрафа не предоставлялись;</w:t>
      </w:r>
      <w:r w:rsidRPr="00751C7C">
        <w:rPr>
          <w:rFonts w:ascii="Times New Roman" w:hAnsi="Times New Roman"/>
          <w:sz w:val="28"/>
          <w:szCs w:val="28"/>
        </w:rPr>
        <w:t xml:space="preserve">    </w:t>
      </w:r>
    </w:p>
    <w:p w:rsidR="00D7668E" w:rsidP="00451D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- </w:t>
      </w:r>
      <w:r w:rsidRPr="00751C7C" w:rsidR="00914D71">
        <w:rPr>
          <w:rFonts w:ascii="Times New Roman" w:hAnsi="Times New Roman"/>
          <w:sz w:val="28"/>
          <w:szCs w:val="28"/>
        </w:rPr>
        <w:t>копией постановления</w:t>
      </w:r>
      <w:r w:rsidRPr="00751C7C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правонарушении </w:t>
      </w:r>
      <w:r w:rsidR="00451D46">
        <w:rPr>
          <w:rFonts w:ascii="Times New Roman" w:hAnsi="Times New Roman"/>
          <w:sz w:val="28"/>
          <w:szCs w:val="28"/>
        </w:rPr>
        <w:t xml:space="preserve">№18810586250113005177 от 13.01.2025 г., </w:t>
      </w:r>
      <w:r w:rsidR="000432DD">
        <w:rPr>
          <w:rFonts w:ascii="Times New Roman" w:hAnsi="Times New Roman"/>
          <w:sz w:val="28"/>
          <w:szCs w:val="28"/>
        </w:rPr>
        <w:t xml:space="preserve">которым </w:t>
      </w:r>
      <w:r w:rsidR="00451D46">
        <w:rPr>
          <w:rFonts w:ascii="Times New Roman" w:hAnsi="Times New Roman"/>
          <w:sz w:val="28"/>
          <w:szCs w:val="28"/>
        </w:rPr>
        <w:t xml:space="preserve">Падерину Е.Д. </w:t>
      </w:r>
      <w:r w:rsidR="000432DD">
        <w:rPr>
          <w:rFonts w:ascii="Times New Roman" w:hAnsi="Times New Roman"/>
          <w:sz w:val="28"/>
          <w:szCs w:val="28"/>
        </w:rPr>
        <w:t>назначен административный штраф</w:t>
      </w:r>
      <w:r w:rsidRPr="00751C7C" w:rsidR="000432DD">
        <w:rPr>
          <w:rFonts w:ascii="Times New Roman" w:hAnsi="Times New Roman"/>
          <w:sz w:val="28"/>
          <w:szCs w:val="28"/>
        </w:rPr>
        <w:t xml:space="preserve"> в размере </w:t>
      </w:r>
      <w:r w:rsidR="00451D46">
        <w:rPr>
          <w:rFonts w:ascii="Times New Roman" w:hAnsi="Times New Roman"/>
          <w:sz w:val="28"/>
          <w:szCs w:val="28"/>
        </w:rPr>
        <w:t>1500</w:t>
      </w:r>
      <w:r w:rsidRPr="00751C7C" w:rsidR="000432DD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 w:rsidR="000432DD">
        <w:rPr>
          <w:rFonts w:ascii="Times New Roman" w:hAnsi="Times New Roman"/>
          <w:sz w:val="28"/>
          <w:szCs w:val="28"/>
        </w:rPr>
        <w:t>ч.</w:t>
      </w:r>
      <w:r w:rsidR="00451D46">
        <w:rPr>
          <w:rFonts w:ascii="Times New Roman" w:hAnsi="Times New Roman"/>
          <w:sz w:val="28"/>
          <w:szCs w:val="28"/>
        </w:rPr>
        <w:t>3</w:t>
      </w:r>
      <w:r w:rsidR="000432DD">
        <w:rPr>
          <w:rFonts w:ascii="Times New Roman" w:hAnsi="Times New Roman"/>
          <w:sz w:val="28"/>
          <w:szCs w:val="28"/>
        </w:rPr>
        <w:t xml:space="preserve"> ст.12.9 </w:t>
      </w:r>
      <w:r w:rsidRPr="00751C7C" w:rsidR="000432DD">
        <w:rPr>
          <w:rFonts w:ascii="Times New Roman" w:hAnsi="Times New Roman"/>
          <w:sz w:val="28"/>
          <w:szCs w:val="28"/>
        </w:rPr>
        <w:t>КоАП РФ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 w:rsidR="00D05FF0">
        <w:rPr>
          <w:rFonts w:ascii="Times New Roman" w:hAnsi="Times New Roman"/>
          <w:sz w:val="28"/>
          <w:szCs w:val="28"/>
        </w:rPr>
        <w:t>Коп</w:t>
      </w:r>
      <w:r w:rsidR="007C4A09">
        <w:rPr>
          <w:rFonts w:ascii="Times New Roman" w:hAnsi="Times New Roman"/>
          <w:sz w:val="28"/>
          <w:szCs w:val="28"/>
        </w:rPr>
        <w:t xml:space="preserve">ию постановления </w:t>
      </w:r>
      <w:r w:rsidR="00451D46">
        <w:rPr>
          <w:rFonts w:ascii="Times New Roman" w:hAnsi="Times New Roman"/>
          <w:sz w:val="28"/>
          <w:szCs w:val="28"/>
        </w:rPr>
        <w:t xml:space="preserve">Падерин Е.Д. </w:t>
      </w:r>
      <w:r w:rsidR="000432DD">
        <w:rPr>
          <w:rFonts w:ascii="Times New Roman" w:hAnsi="Times New Roman"/>
          <w:sz w:val="28"/>
          <w:szCs w:val="28"/>
        </w:rPr>
        <w:t xml:space="preserve">получил </w:t>
      </w:r>
      <w:r w:rsidR="00451D46">
        <w:rPr>
          <w:rFonts w:ascii="Times New Roman" w:hAnsi="Times New Roman"/>
          <w:sz w:val="28"/>
          <w:szCs w:val="28"/>
        </w:rPr>
        <w:t>14</w:t>
      </w:r>
      <w:r w:rsidR="00B551AB">
        <w:rPr>
          <w:rFonts w:ascii="Times New Roman" w:hAnsi="Times New Roman"/>
          <w:sz w:val="28"/>
          <w:szCs w:val="28"/>
        </w:rPr>
        <w:t>.01</w:t>
      </w:r>
      <w:r w:rsidR="00665352">
        <w:rPr>
          <w:rFonts w:ascii="Times New Roman" w:hAnsi="Times New Roman"/>
          <w:sz w:val="28"/>
          <w:szCs w:val="28"/>
        </w:rPr>
        <w:t>.20</w:t>
      </w:r>
      <w:r w:rsidR="00B551AB">
        <w:rPr>
          <w:rFonts w:ascii="Times New Roman" w:hAnsi="Times New Roman"/>
          <w:sz w:val="28"/>
          <w:szCs w:val="28"/>
        </w:rPr>
        <w:t>25</w:t>
      </w:r>
      <w:r w:rsidR="00665352">
        <w:rPr>
          <w:rFonts w:ascii="Times New Roman" w:hAnsi="Times New Roman"/>
          <w:sz w:val="28"/>
          <w:szCs w:val="28"/>
        </w:rPr>
        <w:t xml:space="preserve"> г</w:t>
      </w:r>
      <w:r w:rsidRPr="00751C7C" w:rsidR="00914D71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 xml:space="preserve">Постановление вступило в законную силу </w:t>
      </w:r>
      <w:r w:rsidR="00451D46">
        <w:rPr>
          <w:rFonts w:ascii="Times New Roman" w:hAnsi="Times New Roman"/>
          <w:sz w:val="28"/>
          <w:szCs w:val="28"/>
        </w:rPr>
        <w:t>25</w:t>
      </w:r>
      <w:r w:rsidR="00B551AB">
        <w:rPr>
          <w:rFonts w:ascii="Times New Roman" w:hAnsi="Times New Roman"/>
          <w:sz w:val="28"/>
          <w:szCs w:val="28"/>
        </w:rPr>
        <w:t>.01.2025</w:t>
      </w:r>
      <w:r w:rsidRPr="00751C7C">
        <w:rPr>
          <w:rFonts w:ascii="Times New Roman" w:hAnsi="Times New Roman"/>
          <w:sz w:val="28"/>
          <w:szCs w:val="28"/>
        </w:rPr>
        <w:t xml:space="preserve"> года. Таким образом, с учетом требований ст. 32.2 КоАП РФ последним днем оплаты штрафа являлось </w:t>
      </w:r>
      <w:r w:rsidR="00451D46">
        <w:rPr>
          <w:rFonts w:ascii="Times New Roman" w:hAnsi="Times New Roman"/>
          <w:sz w:val="28"/>
          <w:szCs w:val="28"/>
        </w:rPr>
        <w:t>26</w:t>
      </w:r>
      <w:r w:rsidR="00B551AB">
        <w:rPr>
          <w:rFonts w:ascii="Times New Roman" w:hAnsi="Times New Roman"/>
          <w:sz w:val="28"/>
          <w:szCs w:val="28"/>
        </w:rPr>
        <w:t>.03.2025</w:t>
      </w:r>
      <w:r w:rsidR="00567EF8">
        <w:rPr>
          <w:rFonts w:ascii="Times New Roman" w:hAnsi="Times New Roman"/>
          <w:sz w:val="28"/>
          <w:szCs w:val="28"/>
        </w:rPr>
        <w:t xml:space="preserve"> г.</w:t>
      </w:r>
      <w:r w:rsidR="000432DD">
        <w:rPr>
          <w:rFonts w:ascii="Times New Roman" w:hAnsi="Times New Roman"/>
          <w:sz w:val="28"/>
          <w:szCs w:val="28"/>
        </w:rPr>
        <w:t>;</w:t>
      </w:r>
    </w:p>
    <w:p w:rsidR="003C7BD1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средства, согласно которой, транспортное средство, зафиксированное с применением работающего в автоматическом ре</w:t>
      </w:r>
      <w:r>
        <w:rPr>
          <w:rFonts w:ascii="Times New Roman" w:hAnsi="Times New Roman"/>
          <w:sz w:val="28"/>
          <w:szCs w:val="28"/>
        </w:rPr>
        <w:t xml:space="preserve">жиме специального технического средства фиксации административных правонарушений, принадлежит </w:t>
      </w:r>
      <w:r w:rsidR="00451D46">
        <w:rPr>
          <w:rFonts w:ascii="Times New Roman" w:hAnsi="Times New Roman"/>
          <w:sz w:val="28"/>
          <w:szCs w:val="28"/>
        </w:rPr>
        <w:t>Падерину Е.Д.;</w:t>
      </w:r>
    </w:p>
    <w:p w:rsidR="000432DD" w:rsidP="00B80E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сведениями ГИС ГМП, исходя из которых штраф по постановлению </w:t>
      </w:r>
      <w:r w:rsidR="00B80E8A">
        <w:rPr>
          <w:rFonts w:ascii="Times New Roman" w:hAnsi="Times New Roman"/>
          <w:sz w:val="28"/>
          <w:szCs w:val="28"/>
        </w:rPr>
        <w:t xml:space="preserve">№18810586250113005177 от 13.01.2025 г., </w:t>
      </w:r>
      <w:r>
        <w:rPr>
          <w:rFonts w:ascii="Times New Roman" w:hAnsi="Times New Roman"/>
          <w:sz w:val="28"/>
          <w:szCs w:val="28"/>
        </w:rPr>
        <w:t>оплачен</w:t>
      </w:r>
      <w:r w:rsidR="00B551AB">
        <w:rPr>
          <w:rFonts w:ascii="Times New Roman" w:hAnsi="Times New Roman"/>
          <w:sz w:val="28"/>
          <w:szCs w:val="28"/>
        </w:rPr>
        <w:t xml:space="preserve"> 11.04.2025 г, то есть с нарушением установленного законом срока оплаты</w:t>
      </w:r>
      <w:r>
        <w:rPr>
          <w:rFonts w:ascii="Times New Roman" w:hAnsi="Times New Roman"/>
          <w:sz w:val="28"/>
          <w:szCs w:val="28"/>
        </w:rPr>
        <w:t>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</w:t>
      </w:r>
      <w:r w:rsidRPr="004D7B2F">
        <w:rPr>
          <w:rFonts w:ascii="Times New Roman" w:hAnsi="Times New Roman"/>
          <w:sz w:val="28"/>
          <w:szCs w:val="28"/>
        </w:rPr>
        <w:t xml:space="preserve">ерации об административных правонарушениях, полностью согласуются между собой и нашли объективное подтверждение в ходе судебного разбирательства. </w:t>
      </w:r>
    </w:p>
    <w:p w:rsidR="00A02866" w:rsidRPr="00751C7C" w:rsidP="00B80E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="00B80E8A">
        <w:rPr>
          <w:rFonts w:ascii="Times New Roman" w:hAnsi="Times New Roman"/>
          <w:sz w:val="28"/>
          <w:szCs w:val="28"/>
        </w:rPr>
        <w:t xml:space="preserve">Падерина Е.Д. </w:t>
      </w:r>
      <w:r w:rsidRPr="00751C7C">
        <w:rPr>
          <w:rFonts w:ascii="Times New Roman" w:hAnsi="Times New Roman"/>
          <w:sz w:val="28"/>
          <w:szCs w:val="28"/>
        </w:rPr>
        <w:t xml:space="preserve">судья квалифицирует по ч.1 ст. 20.25 Кодекса Российской Федерации об административных </w:t>
      </w:r>
      <w:r w:rsidRPr="00751C7C">
        <w:rPr>
          <w:rFonts w:ascii="Times New Roman" w:hAnsi="Times New Roman"/>
          <w:sz w:val="28"/>
          <w:szCs w:val="28"/>
        </w:rPr>
        <w:t>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Смягчающих и отягчающих обстоятельств, предусмотренных ст.ст. 4.2, 4.3 </w:t>
      </w:r>
      <w:r w:rsidRPr="00751C7C">
        <w:rPr>
          <w:rFonts w:ascii="Times New Roman" w:hAnsi="Times New Roman"/>
          <w:sz w:val="28"/>
          <w:szCs w:val="28"/>
        </w:rPr>
        <w:t>Кодекса Российской Федерации об админист</w:t>
      </w:r>
      <w:r w:rsidRPr="00751C7C">
        <w:rPr>
          <w:rFonts w:ascii="Times New Roman" w:hAnsi="Times New Roman"/>
          <w:sz w:val="28"/>
          <w:szCs w:val="28"/>
        </w:rPr>
        <w:t xml:space="preserve">ративных правонарушениях, мировым судьей </w:t>
      </w:r>
      <w:r>
        <w:rPr>
          <w:rFonts w:ascii="Times New Roman" w:hAnsi="Times New Roman"/>
          <w:sz w:val="28"/>
          <w:szCs w:val="28"/>
        </w:rPr>
        <w:t>не установлено.</w:t>
      </w:r>
    </w:p>
    <w:p w:rsidR="00CF5975" w:rsidP="00B80E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При назначении наказания судья учитывает характер 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="00B80E8A">
        <w:rPr>
          <w:rFonts w:ascii="Times New Roman" w:hAnsi="Times New Roman"/>
          <w:sz w:val="28"/>
          <w:szCs w:val="28"/>
        </w:rPr>
        <w:t xml:space="preserve">Падерина Е.Д.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наказание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D7668E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Признать</w:t>
      </w:r>
      <w:r w:rsidRPr="00B80E8A" w:rsidR="00B80E8A">
        <w:rPr>
          <w:rFonts w:ascii="Times New Roman" w:hAnsi="Times New Roman"/>
          <w:sz w:val="28"/>
          <w:szCs w:val="28"/>
        </w:rPr>
        <w:t xml:space="preserve"> </w:t>
      </w:r>
      <w:r w:rsidR="00B80E8A">
        <w:rPr>
          <w:rFonts w:ascii="Times New Roman" w:hAnsi="Times New Roman"/>
          <w:sz w:val="28"/>
          <w:szCs w:val="28"/>
        </w:rPr>
        <w:t>Падерина Евгения Дмитриевича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иновным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B80E8A">
        <w:rPr>
          <w:rFonts w:ascii="Times New Roman" w:hAnsi="Times New Roman"/>
          <w:sz w:val="28"/>
          <w:szCs w:val="28"/>
        </w:rPr>
        <w:t>тративного штрафа в размере 3000 (три</w:t>
      </w:r>
      <w:r w:rsidR="00D7668E">
        <w:rPr>
          <w:rFonts w:ascii="Times New Roman" w:hAnsi="Times New Roman"/>
          <w:sz w:val="28"/>
          <w:szCs w:val="28"/>
        </w:rPr>
        <w:t xml:space="preserve"> тысячи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>
        <w:rPr>
          <w:rFonts w:ascii="Times New Roman" w:hAnsi="Times New Roman"/>
          <w:sz w:val="28"/>
          <w:szCs w:val="28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706491">
        <w:rPr>
          <w:rFonts w:ascii="Times New Roman" w:hAnsi="Times New Roman"/>
          <w:sz w:val="28"/>
          <w:szCs w:val="28"/>
        </w:rPr>
        <w:t xml:space="preserve">га – Югры, л/с 04872D08080) КПП 860101001 ИНН 8601073664 ОКТМО 71818000 р/с 03100643000000018700 в РКЦ г. Ханты-Мансийска БИК 007162163 к/с 40102810245370000007 КБК 72011601203019000140 УИН </w:t>
      </w:r>
      <w:r w:rsidRPr="00B80E8A">
        <w:rPr>
          <w:rFonts w:ascii="Times New Roman" w:hAnsi="Times New Roman"/>
          <w:sz w:val="28"/>
          <w:szCs w:val="28"/>
        </w:rPr>
        <w:t>0412365400065007402520130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</w:t>
      </w:r>
      <w:r>
        <w:rPr>
          <w:rFonts w:ascii="Times New Roman" w:hAnsi="Times New Roman"/>
          <w:sz w:val="28"/>
          <w:szCs w:val="28"/>
        </w:rPr>
        <w:t>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</w:t>
        </w:r>
        <w:r w:rsidRPr="007B3DFB">
          <w:rPr>
            <w:rFonts w:ascii="Times New Roman" w:hAnsi="Times New Roman"/>
            <w:sz w:val="28"/>
            <w:szCs w:val="28"/>
          </w:rPr>
          <w:t>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</w:t>
      </w:r>
      <w:r>
        <w:rPr>
          <w:rFonts w:ascii="Times New Roman" w:hAnsi="Times New Roman"/>
          <w:sz w:val="28"/>
          <w:szCs w:val="28"/>
        </w:rPr>
        <w:t xml:space="preserve">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C3F" w:rsidP="006745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>
        <w:rPr>
          <w:rFonts w:ascii="Times New Roman" w:hAnsi="Times New Roman"/>
          <w:sz w:val="28"/>
          <w:szCs w:val="28"/>
        </w:rPr>
        <w:t>ся</w:t>
      </w:r>
    </w:p>
    <w:p w:rsidR="00354E42" w:rsidRPr="003B59E7" w:rsidP="003B5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35F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91D9D"/>
    <w:rsid w:val="000C15DD"/>
    <w:rsid w:val="000C3BD5"/>
    <w:rsid w:val="000D2B87"/>
    <w:rsid w:val="000E40DC"/>
    <w:rsid w:val="000E7048"/>
    <w:rsid w:val="00103C5D"/>
    <w:rsid w:val="0011146D"/>
    <w:rsid w:val="00123864"/>
    <w:rsid w:val="00124EB1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200A"/>
    <w:rsid w:val="00212B12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33FE2"/>
    <w:rsid w:val="003409C7"/>
    <w:rsid w:val="00344C02"/>
    <w:rsid w:val="0034592F"/>
    <w:rsid w:val="00354E42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9E7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1D46"/>
    <w:rsid w:val="00456D73"/>
    <w:rsid w:val="00461A07"/>
    <w:rsid w:val="00461AFD"/>
    <w:rsid w:val="004754B5"/>
    <w:rsid w:val="00480611"/>
    <w:rsid w:val="00481AF0"/>
    <w:rsid w:val="004C63B8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457D"/>
    <w:rsid w:val="00695960"/>
    <w:rsid w:val="006B1748"/>
    <w:rsid w:val="006B17EE"/>
    <w:rsid w:val="006C3618"/>
    <w:rsid w:val="006C468C"/>
    <w:rsid w:val="006C4C32"/>
    <w:rsid w:val="006C54D1"/>
    <w:rsid w:val="006E47AB"/>
    <w:rsid w:val="006E54DE"/>
    <w:rsid w:val="006E6624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535F"/>
    <w:rsid w:val="00767AF5"/>
    <w:rsid w:val="00772489"/>
    <w:rsid w:val="00775923"/>
    <w:rsid w:val="007768BD"/>
    <w:rsid w:val="007829D0"/>
    <w:rsid w:val="00791FC1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6F34"/>
    <w:rsid w:val="009710B6"/>
    <w:rsid w:val="009C61E6"/>
    <w:rsid w:val="009D014B"/>
    <w:rsid w:val="009D53B9"/>
    <w:rsid w:val="009E2DFB"/>
    <w:rsid w:val="009E5E5F"/>
    <w:rsid w:val="009F0265"/>
    <w:rsid w:val="00A02866"/>
    <w:rsid w:val="00A1498B"/>
    <w:rsid w:val="00A21C9F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2066A"/>
    <w:rsid w:val="00B303B4"/>
    <w:rsid w:val="00B35598"/>
    <w:rsid w:val="00B43208"/>
    <w:rsid w:val="00B551AB"/>
    <w:rsid w:val="00B63FCB"/>
    <w:rsid w:val="00B66766"/>
    <w:rsid w:val="00B71CBE"/>
    <w:rsid w:val="00B80E8A"/>
    <w:rsid w:val="00B826A2"/>
    <w:rsid w:val="00B83282"/>
    <w:rsid w:val="00B85E3C"/>
    <w:rsid w:val="00B953F0"/>
    <w:rsid w:val="00BA7787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159D3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508"/>
    <w:rsid w:val="00DF2D88"/>
    <w:rsid w:val="00DF7364"/>
    <w:rsid w:val="00DF7CF5"/>
    <w:rsid w:val="00E006D4"/>
    <w:rsid w:val="00E230CA"/>
    <w:rsid w:val="00E2604B"/>
    <w:rsid w:val="00E26F16"/>
    <w:rsid w:val="00E3035D"/>
    <w:rsid w:val="00E3240C"/>
    <w:rsid w:val="00E34B70"/>
    <w:rsid w:val="00E54EF7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8AF1-A37A-4E99-9498-2CEA9FFF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